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BCE6E" w14:textId="77777777" w:rsidR="00D62E3F" w:rsidRPr="00D62E3F" w:rsidRDefault="00E53B17" w:rsidP="00D62E3F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sz w:val="24"/>
          <w:szCs w:val="24"/>
          <w:lang w:eastAsia="nl-NL"/>
        </w:rPr>
      </w:pPr>
      <w:r>
        <w:rPr>
          <w:rFonts w:ascii="Calibri" w:eastAsia="Times New Roman" w:hAnsi="Calibri" w:cs="Calibri"/>
          <w:i/>
          <w:iCs/>
          <w:color w:val="222222"/>
          <w:sz w:val="24"/>
          <w:szCs w:val="24"/>
          <w:lang w:eastAsia="nl-NL"/>
        </w:rPr>
        <w:t>R</w:t>
      </w:r>
      <w:r w:rsidR="00D62E3F" w:rsidRPr="00E95C17">
        <w:rPr>
          <w:rFonts w:ascii="Calibri" w:eastAsia="Times New Roman" w:hAnsi="Calibri" w:cs="Calibri"/>
          <w:i/>
          <w:iCs/>
          <w:color w:val="222222"/>
          <w:sz w:val="24"/>
          <w:szCs w:val="24"/>
          <w:lang w:eastAsia="nl-NL"/>
        </w:rPr>
        <w:t>eglement k</w:t>
      </w:r>
      <w:r w:rsidR="00D62E3F" w:rsidRPr="00D62E3F">
        <w:rPr>
          <w:rFonts w:ascii="Calibri" w:eastAsia="Times New Roman" w:hAnsi="Calibri" w:cs="Calibri"/>
          <w:i/>
          <w:iCs/>
          <w:color w:val="222222"/>
          <w:sz w:val="24"/>
          <w:szCs w:val="24"/>
          <w:lang w:eastAsia="nl-NL"/>
        </w:rPr>
        <w:t>limwand</w:t>
      </w:r>
    </w:p>
    <w:p w14:paraId="558B41D4" w14:textId="77777777" w:rsidR="00D62E3F" w:rsidRPr="00A956E0" w:rsidRDefault="00D62E3F" w:rsidP="00D62E3F">
      <w:pPr>
        <w:shd w:val="clear" w:color="auto" w:fill="FFFFFF"/>
        <w:spacing w:line="235" w:lineRule="atLeast"/>
        <w:rPr>
          <w:rFonts w:asciiTheme="majorHAnsi" w:eastAsia="Times New Roman" w:hAnsiTheme="majorHAnsi" w:cstheme="majorHAnsi"/>
          <w:color w:val="222222"/>
          <w:sz w:val="24"/>
          <w:szCs w:val="24"/>
          <w:lang w:eastAsia="nl-NL"/>
        </w:rPr>
      </w:pPr>
      <w:r w:rsidRPr="00A956E0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  <w:lang w:eastAsia="nl-NL"/>
        </w:rPr>
        <w:t>1</w:t>
      </w:r>
      <w:r w:rsidR="00E53B17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  <w:lang w:eastAsia="nl-NL"/>
        </w:rPr>
        <w:t>.</w:t>
      </w:r>
      <w:r w:rsidRPr="00A956E0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  <w:lang w:eastAsia="nl-NL"/>
        </w:rPr>
        <w:t xml:space="preserve"> </w:t>
      </w:r>
      <w:r w:rsidR="00B930C2" w:rsidRPr="00A956E0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  <w:lang w:eastAsia="nl-NL"/>
        </w:rPr>
        <w:t xml:space="preserve">Met een geldige ACLO kaart en een klimlicentie mag je alleen klimmen op de open uren van de ACLO. Je vindt deze open uren op het klimrooster. </w:t>
      </w:r>
    </w:p>
    <w:p w14:paraId="5A69431F" w14:textId="77777777" w:rsidR="00B930C2" w:rsidRPr="00A956E0" w:rsidRDefault="00D62E3F" w:rsidP="00D62E3F">
      <w:pPr>
        <w:shd w:val="clear" w:color="auto" w:fill="FFFFFF"/>
        <w:spacing w:line="235" w:lineRule="atLeast"/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  <w:lang w:eastAsia="nl-NL"/>
        </w:rPr>
      </w:pPr>
      <w:r w:rsidRPr="00A956E0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  <w:lang w:eastAsia="nl-NL"/>
        </w:rPr>
        <w:t>2</w:t>
      </w:r>
      <w:r w:rsidR="00E53B17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  <w:lang w:eastAsia="nl-NL"/>
        </w:rPr>
        <w:t>.</w:t>
      </w:r>
      <w:r w:rsidRPr="00A956E0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  <w:lang w:eastAsia="nl-NL"/>
        </w:rPr>
        <w:t xml:space="preserve"> Een deelnemer kan in het bezit komen van een </w:t>
      </w:r>
      <w:r w:rsidR="00B930C2" w:rsidRPr="00A956E0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  <w:lang w:eastAsia="nl-NL"/>
        </w:rPr>
        <w:t xml:space="preserve">klimlicentie </w:t>
      </w:r>
      <w:r w:rsidRPr="00A956E0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  <w:lang w:eastAsia="nl-NL"/>
        </w:rPr>
        <w:t xml:space="preserve">door succesvol de  beginnerscursus klimmen </w:t>
      </w:r>
      <w:r w:rsidR="00D964A7" w:rsidRPr="00A956E0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  <w:lang w:eastAsia="nl-NL"/>
        </w:rPr>
        <w:t xml:space="preserve">van de ACLO </w:t>
      </w:r>
      <w:r w:rsidRPr="00A956E0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  <w:lang w:eastAsia="nl-NL"/>
        </w:rPr>
        <w:t xml:space="preserve">te volgen. </w:t>
      </w:r>
      <w:r w:rsidR="00B930C2" w:rsidRPr="00A956E0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  <w:lang w:eastAsia="nl-NL"/>
        </w:rPr>
        <w:t xml:space="preserve">Deze cursus wordt afgesloten met het </w:t>
      </w:r>
      <w:r w:rsidRPr="00A956E0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  <w:lang w:eastAsia="nl-NL"/>
        </w:rPr>
        <w:t>examen Indoor Toprope</w:t>
      </w:r>
      <w:r w:rsidR="00B930C2" w:rsidRPr="00A956E0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  <w:lang w:eastAsia="nl-NL"/>
        </w:rPr>
        <w:t xml:space="preserve"> klimmen. </w:t>
      </w:r>
    </w:p>
    <w:p w14:paraId="1340E5B0" w14:textId="77777777" w:rsidR="00A271A2" w:rsidRPr="00A956E0" w:rsidRDefault="00A271A2" w:rsidP="00D62E3F">
      <w:pPr>
        <w:shd w:val="clear" w:color="auto" w:fill="FFFFFF"/>
        <w:spacing w:line="235" w:lineRule="atLeast"/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  <w:lang w:eastAsia="nl-NL"/>
        </w:rPr>
      </w:pPr>
      <w:r w:rsidRPr="00A956E0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  <w:lang w:eastAsia="nl-NL"/>
        </w:rPr>
        <w:t>3</w:t>
      </w:r>
      <w:r w:rsidR="00E53B17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  <w:lang w:eastAsia="nl-NL"/>
        </w:rPr>
        <w:t>.</w:t>
      </w:r>
      <w:r w:rsidRPr="00A956E0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  <w:lang w:eastAsia="nl-NL"/>
        </w:rPr>
        <w:t xml:space="preserve"> Tijdens de open klimuren kun je materiaal gebruiken van de ACLO. Het gebruik van materiaal is gratis. Alleen voor de klimschoenen moet je 1 euro huur betalen. Strips voor 5- of 10 x zijn te koop bij de balie van het Sportcentrum.</w:t>
      </w:r>
    </w:p>
    <w:p w14:paraId="3BB85A38" w14:textId="77777777" w:rsidR="00D62E3F" w:rsidRPr="00A956E0" w:rsidRDefault="00A271A2" w:rsidP="00D62E3F">
      <w:pPr>
        <w:shd w:val="clear" w:color="auto" w:fill="FFFFFF"/>
        <w:spacing w:line="235" w:lineRule="atLeast"/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  <w:lang w:eastAsia="nl-NL"/>
        </w:rPr>
      </w:pPr>
      <w:r w:rsidRPr="00A956E0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  <w:lang w:eastAsia="nl-NL"/>
        </w:rPr>
        <w:t>4</w:t>
      </w:r>
      <w:r w:rsidR="00E53B17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  <w:lang w:eastAsia="nl-NL"/>
        </w:rPr>
        <w:t>.</w:t>
      </w:r>
      <w:r w:rsidR="00D62E3F" w:rsidRPr="00A956E0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  <w:lang w:eastAsia="nl-NL"/>
        </w:rPr>
        <w:t xml:space="preserve"> Met een muurkaart van de G.S.A.C. kan een deelnemer gebruik maken van de klimwand gedurende open uren of op momenten waarop de klimwand niet is ingeroosterd voor een ACLO-cursus, </w:t>
      </w:r>
      <w:r w:rsidR="00061F66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  <w:lang w:eastAsia="nl-NL"/>
        </w:rPr>
        <w:t xml:space="preserve">klimlessen van de Hanze </w:t>
      </w:r>
      <w:r w:rsidR="00D62E3F" w:rsidRPr="00A956E0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  <w:lang w:eastAsia="nl-NL"/>
        </w:rPr>
        <w:t>of een evenement.</w:t>
      </w:r>
    </w:p>
    <w:p w14:paraId="2A69E28C" w14:textId="77777777" w:rsidR="001C13F1" w:rsidRPr="00A956E0" w:rsidRDefault="00A956E0" w:rsidP="001C13F1">
      <w:pPr>
        <w:shd w:val="clear" w:color="auto" w:fill="FFFFFF"/>
        <w:spacing w:line="235" w:lineRule="atLeast"/>
        <w:rPr>
          <w:rFonts w:asciiTheme="majorHAnsi" w:eastAsia="Times New Roman" w:hAnsiTheme="majorHAnsi" w:cstheme="majorHAnsi"/>
          <w:i/>
          <w:color w:val="222222"/>
          <w:sz w:val="24"/>
          <w:szCs w:val="24"/>
          <w:lang w:eastAsia="nl-NL"/>
        </w:rPr>
      </w:pPr>
      <w:r w:rsidRPr="00A956E0">
        <w:rPr>
          <w:rFonts w:asciiTheme="majorHAnsi" w:eastAsia="Times New Roman" w:hAnsiTheme="majorHAnsi" w:cstheme="majorHAnsi"/>
          <w:i/>
          <w:color w:val="222222"/>
          <w:sz w:val="24"/>
          <w:szCs w:val="24"/>
          <w:lang w:eastAsia="nl-NL"/>
        </w:rPr>
        <w:t>5</w:t>
      </w:r>
      <w:r w:rsidR="00E53B17">
        <w:rPr>
          <w:rFonts w:asciiTheme="majorHAnsi" w:eastAsia="Times New Roman" w:hAnsiTheme="majorHAnsi" w:cstheme="majorHAnsi"/>
          <w:i/>
          <w:color w:val="222222"/>
          <w:sz w:val="24"/>
          <w:szCs w:val="24"/>
          <w:lang w:eastAsia="nl-NL"/>
        </w:rPr>
        <w:t>.</w:t>
      </w:r>
      <w:r w:rsidR="001C13F1" w:rsidRPr="00A956E0">
        <w:rPr>
          <w:rFonts w:asciiTheme="majorHAnsi" w:eastAsia="Times New Roman" w:hAnsiTheme="majorHAnsi" w:cstheme="majorHAnsi"/>
          <w:i/>
          <w:color w:val="222222"/>
          <w:sz w:val="24"/>
          <w:szCs w:val="24"/>
          <w:lang w:eastAsia="nl-NL"/>
        </w:rPr>
        <w:t xml:space="preserve"> Een deelnemer moet de desbetreffende muurkaart ook meenemen en neerleggen op de stand bij de muur.</w:t>
      </w:r>
    </w:p>
    <w:p w14:paraId="3B24E449" w14:textId="77777777" w:rsidR="00D62E3F" w:rsidRPr="00A956E0" w:rsidRDefault="00D62E3F" w:rsidP="00D62E3F">
      <w:pPr>
        <w:shd w:val="clear" w:color="auto" w:fill="FFFFFF"/>
        <w:spacing w:line="235" w:lineRule="atLeast"/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  <w:lang w:eastAsia="nl-NL"/>
        </w:rPr>
      </w:pPr>
      <w:r w:rsidRPr="00A956E0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  <w:lang w:eastAsia="nl-NL"/>
        </w:rPr>
        <w:t> </w:t>
      </w:r>
      <w:r w:rsidR="00A956E0" w:rsidRPr="00A956E0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  <w:lang w:eastAsia="nl-NL"/>
        </w:rPr>
        <w:t>6</w:t>
      </w:r>
      <w:r w:rsidR="00E53B17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  <w:lang w:eastAsia="nl-NL"/>
        </w:rPr>
        <w:t>.</w:t>
      </w:r>
      <w:r w:rsidR="00A956E0" w:rsidRPr="00A956E0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  <w:lang w:eastAsia="nl-NL"/>
        </w:rPr>
        <w:t xml:space="preserve"> </w:t>
      </w:r>
      <w:r w:rsidRPr="00A956E0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  <w:lang w:eastAsia="nl-NL"/>
        </w:rPr>
        <w:t xml:space="preserve"> </w:t>
      </w:r>
      <w:r w:rsidR="00615206" w:rsidRPr="00A956E0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  <w:lang w:eastAsia="nl-NL"/>
        </w:rPr>
        <w:t xml:space="preserve">Klimmers die wel veilig kunnen klimmen/zekeren maar niet in het bezit zijn </w:t>
      </w:r>
      <w:r w:rsidRPr="00A956E0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  <w:lang w:eastAsia="nl-NL"/>
        </w:rPr>
        <w:t xml:space="preserve">van een G.S.A.C. muurkaart of een </w:t>
      </w:r>
      <w:r w:rsidR="00A271A2" w:rsidRPr="00A956E0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  <w:lang w:eastAsia="nl-NL"/>
        </w:rPr>
        <w:t xml:space="preserve">klimlicentie, </w:t>
      </w:r>
      <w:r w:rsidRPr="00A956E0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  <w:lang w:eastAsia="nl-NL"/>
        </w:rPr>
        <w:t xml:space="preserve"> </w:t>
      </w:r>
      <w:r w:rsidR="00615206" w:rsidRPr="00A956E0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  <w:lang w:eastAsia="nl-NL"/>
        </w:rPr>
        <w:t xml:space="preserve">zijn  welkom op </w:t>
      </w:r>
      <w:r w:rsidRPr="00A956E0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  <w:lang w:eastAsia="nl-NL"/>
        </w:rPr>
        <w:t>de open uren</w:t>
      </w:r>
      <w:r w:rsidR="003C1725" w:rsidRPr="00A956E0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  <w:lang w:eastAsia="nl-NL"/>
        </w:rPr>
        <w:t xml:space="preserve"> van de ACLO</w:t>
      </w:r>
      <w:r w:rsidRPr="00A956E0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  <w:lang w:eastAsia="nl-NL"/>
        </w:rPr>
        <w:t xml:space="preserve">. </w:t>
      </w:r>
      <w:r w:rsidR="00B2016E" w:rsidRPr="00A956E0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  <w:lang w:eastAsia="nl-NL"/>
        </w:rPr>
        <w:t>Het</w:t>
      </w:r>
      <w:r w:rsidR="00615206" w:rsidRPr="00A956E0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  <w:lang w:eastAsia="nl-NL"/>
        </w:rPr>
        <w:t xml:space="preserve"> veilig kunnen klimmen/zekeren is ter </w:t>
      </w:r>
      <w:r w:rsidRPr="00A956E0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  <w:lang w:eastAsia="nl-NL"/>
        </w:rPr>
        <w:t>beoordel</w:t>
      </w:r>
      <w:r w:rsidR="00615206" w:rsidRPr="00A956E0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  <w:lang w:eastAsia="nl-NL"/>
        </w:rPr>
        <w:t>ing</w:t>
      </w:r>
      <w:r w:rsidRPr="00A956E0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  <w:lang w:eastAsia="nl-NL"/>
        </w:rPr>
        <w:t xml:space="preserve"> </w:t>
      </w:r>
      <w:r w:rsidR="00615206" w:rsidRPr="00A956E0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  <w:lang w:eastAsia="nl-NL"/>
        </w:rPr>
        <w:t>van</w:t>
      </w:r>
      <w:r w:rsidRPr="00A956E0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  <w:lang w:eastAsia="nl-NL"/>
        </w:rPr>
        <w:t xml:space="preserve"> de dienstdoende docent/instructeur.</w:t>
      </w:r>
    </w:p>
    <w:p w14:paraId="11568CAE" w14:textId="56CD8141" w:rsidR="00B2016E" w:rsidRPr="00960F11" w:rsidRDefault="00A956E0" w:rsidP="00D62E3F">
      <w:pPr>
        <w:shd w:val="clear" w:color="auto" w:fill="FFFFFF"/>
        <w:spacing w:line="235" w:lineRule="atLeast"/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  <w:lang w:eastAsia="nl-NL"/>
        </w:rPr>
      </w:pPr>
      <w:r w:rsidRPr="00960F11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  <w:lang w:eastAsia="nl-NL"/>
        </w:rPr>
        <w:t>7</w:t>
      </w:r>
      <w:r w:rsidR="00E53B17" w:rsidRPr="00960F11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  <w:lang w:eastAsia="nl-NL"/>
        </w:rPr>
        <w:t>.</w:t>
      </w:r>
      <w:r w:rsidR="00B2016E" w:rsidRPr="00960F11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  <w:lang w:eastAsia="nl-NL"/>
        </w:rPr>
        <w:t xml:space="preserve"> </w:t>
      </w:r>
      <w:r w:rsidR="00704446" w:rsidRPr="00960F11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  <w:lang w:eastAsia="nl-NL"/>
        </w:rPr>
        <w:t>Een GSA</w:t>
      </w:r>
      <w:r w:rsidR="00EF5D85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  <w:lang w:eastAsia="nl-NL"/>
        </w:rPr>
        <w:t xml:space="preserve">C-lid </w:t>
      </w:r>
      <w:r w:rsidR="00704446" w:rsidRPr="00960F11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  <w:lang w:eastAsia="nl-NL"/>
        </w:rPr>
        <w:t xml:space="preserve"> kan een voorklimtouw lenen bij de balie van het Sportcentrum wanneer het lid een aantekening heeft op de muurkaart van tenminste indoor</w:t>
      </w:r>
      <w:r w:rsidR="00EF5D85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  <w:lang w:eastAsia="nl-NL"/>
        </w:rPr>
        <w:t xml:space="preserve"> </w:t>
      </w:r>
      <w:r w:rsidR="00704446" w:rsidRPr="00960F11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  <w:lang w:eastAsia="nl-NL"/>
        </w:rPr>
        <w:t xml:space="preserve">voorklimmen of hoger.  </w:t>
      </w:r>
      <w:r w:rsidR="00960F11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  <w:lang w:eastAsia="nl-NL"/>
        </w:rPr>
        <w:t xml:space="preserve">Deze aantekening is zichtbaar te maken in de ACLO-app. </w:t>
      </w:r>
    </w:p>
    <w:p w14:paraId="405F9F9D" w14:textId="77777777" w:rsidR="00D62E3F" w:rsidRPr="00A956E0" w:rsidRDefault="00A956E0" w:rsidP="00D62E3F">
      <w:pPr>
        <w:shd w:val="clear" w:color="auto" w:fill="FFFFFF"/>
        <w:spacing w:line="235" w:lineRule="atLeast"/>
        <w:rPr>
          <w:rFonts w:asciiTheme="majorHAnsi" w:eastAsia="Times New Roman" w:hAnsiTheme="majorHAnsi" w:cstheme="majorHAnsi"/>
          <w:color w:val="222222"/>
          <w:sz w:val="24"/>
          <w:szCs w:val="24"/>
          <w:lang w:eastAsia="nl-NL"/>
        </w:rPr>
      </w:pPr>
      <w:r w:rsidRPr="00A956E0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  <w:lang w:eastAsia="nl-NL"/>
        </w:rPr>
        <w:t>8</w:t>
      </w:r>
      <w:r w:rsidR="00E53B17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  <w:lang w:eastAsia="nl-NL"/>
        </w:rPr>
        <w:t>.</w:t>
      </w:r>
      <w:r w:rsidR="00D62E3F" w:rsidRPr="00A956E0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  <w:lang w:eastAsia="nl-NL"/>
        </w:rPr>
        <w:t xml:space="preserve"> Het is niet toegestaan om alleen te klimmen. Boulderen</w:t>
      </w:r>
      <w:r w:rsidR="00B2016E" w:rsidRPr="00A956E0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  <w:lang w:eastAsia="nl-NL"/>
        </w:rPr>
        <w:t xml:space="preserve"> (tot aan de witte lijn) </w:t>
      </w:r>
      <w:r w:rsidR="00D62E3F" w:rsidRPr="00A956E0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  <w:lang w:eastAsia="nl-NL"/>
        </w:rPr>
        <w:t xml:space="preserve"> is alleen wel toegestaan</w:t>
      </w:r>
      <w:r w:rsidR="00D94438" w:rsidRPr="00A956E0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  <w:lang w:eastAsia="nl-NL"/>
        </w:rPr>
        <w:t xml:space="preserve"> mits men voldoet aan de bovenstaande regels</w:t>
      </w:r>
      <w:r w:rsidR="00D62E3F" w:rsidRPr="00A956E0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  <w:lang w:eastAsia="nl-NL"/>
        </w:rPr>
        <w:t>.</w:t>
      </w:r>
    </w:p>
    <w:p w14:paraId="2F7B30EA" w14:textId="0465CBF7" w:rsidR="00B2016E" w:rsidRPr="00EF5D85" w:rsidRDefault="00F635D9" w:rsidP="00D62E3F">
      <w:pPr>
        <w:shd w:val="clear" w:color="auto" w:fill="FFFFFF"/>
        <w:spacing w:line="235" w:lineRule="atLeast"/>
        <w:rPr>
          <w:rFonts w:asciiTheme="majorHAnsi" w:eastAsia="Times New Roman" w:hAnsiTheme="majorHAnsi" w:cstheme="majorHAnsi"/>
          <w:i/>
          <w:iCs/>
          <w:color w:val="222222"/>
          <w:lang w:eastAsia="nl-NL"/>
        </w:rPr>
      </w:pPr>
      <w:r>
        <w:rPr>
          <w:rFonts w:asciiTheme="majorHAnsi" w:eastAsia="Times New Roman" w:hAnsiTheme="majorHAnsi" w:cstheme="majorHAnsi"/>
          <w:color w:val="222222"/>
          <w:sz w:val="24"/>
          <w:szCs w:val="24"/>
          <w:lang w:val="en-US" w:eastAsia="nl-NL"/>
        </w:rPr>
        <w:t>9</w:t>
      </w:r>
      <w:r w:rsidR="00E53B17">
        <w:rPr>
          <w:rFonts w:asciiTheme="majorHAnsi" w:eastAsia="Times New Roman" w:hAnsiTheme="majorHAnsi" w:cstheme="majorHAnsi"/>
          <w:color w:val="222222"/>
          <w:sz w:val="24"/>
          <w:szCs w:val="24"/>
          <w:lang w:val="en-US" w:eastAsia="nl-NL"/>
        </w:rPr>
        <w:t>.</w:t>
      </w:r>
      <w:r w:rsidR="00A956E0" w:rsidRPr="00A956E0">
        <w:rPr>
          <w:rFonts w:asciiTheme="majorHAnsi" w:eastAsia="Times New Roman" w:hAnsiTheme="majorHAnsi" w:cstheme="majorHAnsi"/>
          <w:color w:val="222222"/>
          <w:sz w:val="24"/>
          <w:szCs w:val="24"/>
          <w:lang w:val="en-US" w:eastAsia="nl-NL"/>
        </w:rPr>
        <w:t xml:space="preserve"> </w:t>
      </w:r>
      <w:r w:rsidR="00B2016E" w:rsidRPr="00A956E0">
        <w:rPr>
          <w:rFonts w:asciiTheme="majorHAnsi" w:eastAsia="Times New Roman" w:hAnsiTheme="majorHAnsi" w:cstheme="majorHAnsi"/>
          <w:color w:val="222222"/>
          <w:sz w:val="24"/>
          <w:szCs w:val="24"/>
          <w:lang w:val="en-US" w:eastAsia="nl-NL"/>
        </w:rPr>
        <w:t xml:space="preserve"> </w:t>
      </w:r>
      <w:r w:rsidR="00725F61" w:rsidRPr="00725F61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  <w:lang w:eastAsia="nl-NL"/>
        </w:rPr>
        <w:t>Als je als laatste de klimwand verlaat</w:t>
      </w:r>
      <w:r w:rsidR="00EF5D85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  <w:lang w:eastAsia="nl-NL"/>
        </w:rPr>
        <w:t>,</w:t>
      </w:r>
      <w:r w:rsidR="00725F61" w:rsidRPr="00725F61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  <w:lang w:eastAsia="nl-NL"/>
        </w:rPr>
        <w:t xml:space="preserve"> schiet dan de touwen dusdanig op dat ze niet meer de grond raken</w:t>
      </w:r>
    </w:p>
    <w:p w14:paraId="2410438C" w14:textId="77777777" w:rsidR="00F635D9" w:rsidRPr="00F635D9" w:rsidRDefault="00F635D9" w:rsidP="00D62E3F">
      <w:pPr>
        <w:shd w:val="clear" w:color="auto" w:fill="FFFFFF"/>
        <w:spacing w:line="235" w:lineRule="atLeast"/>
        <w:rPr>
          <w:rFonts w:asciiTheme="majorHAnsi" w:eastAsia="Times New Roman" w:hAnsiTheme="majorHAnsi" w:cstheme="majorHAnsi"/>
          <w:color w:val="222222"/>
          <w:sz w:val="24"/>
          <w:szCs w:val="24"/>
          <w:lang w:eastAsia="nl-NL"/>
        </w:rPr>
      </w:pPr>
      <w:r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  <w:lang w:eastAsia="nl-NL"/>
        </w:rPr>
        <w:t>10.</w:t>
      </w:r>
      <w:r w:rsidRPr="00A956E0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  <w:lang w:eastAsia="nl-NL"/>
        </w:rPr>
        <w:t xml:space="preserve"> Volg de instructies op van de dienstdoende instructeur, trainer of ander personeel van het sportcentrum.</w:t>
      </w:r>
      <w:r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  <w:lang w:eastAsia="nl-NL"/>
        </w:rPr>
        <w:t xml:space="preserve"> De toegang </w:t>
      </w:r>
      <w:r w:rsidR="00056DBE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  <w:lang w:eastAsia="nl-NL"/>
        </w:rPr>
        <w:t>tot</w:t>
      </w:r>
      <w:r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  <w:lang w:eastAsia="nl-NL"/>
        </w:rPr>
        <w:t xml:space="preserve"> de klimmuur kan worden </w:t>
      </w:r>
      <w:r w:rsidR="00056DBE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  <w:lang w:eastAsia="nl-NL"/>
        </w:rPr>
        <w:t xml:space="preserve">ontzegd </w:t>
      </w:r>
      <w:r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  <w:lang w:eastAsia="nl-NL"/>
        </w:rPr>
        <w:t>wanneer de huisregels niet worden nageleefd</w:t>
      </w:r>
      <w:r w:rsidR="00837956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  <w:lang w:eastAsia="nl-NL"/>
        </w:rPr>
        <w:t>.</w:t>
      </w:r>
    </w:p>
    <w:sectPr w:rsidR="00F635D9" w:rsidRPr="00F63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E3F"/>
    <w:rsid w:val="00056DBE"/>
    <w:rsid w:val="00061F66"/>
    <w:rsid w:val="001C13F1"/>
    <w:rsid w:val="003C1725"/>
    <w:rsid w:val="003E7BCD"/>
    <w:rsid w:val="00615206"/>
    <w:rsid w:val="00704446"/>
    <w:rsid w:val="00725F61"/>
    <w:rsid w:val="00837956"/>
    <w:rsid w:val="00960F11"/>
    <w:rsid w:val="00A271A2"/>
    <w:rsid w:val="00A956E0"/>
    <w:rsid w:val="00B2016E"/>
    <w:rsid w:val="00B930C2"/>
    <w:rsid w:val="00B9409F"/>
    <w:rsid w:val="00C030B8"/>
    <w:rsid w:val="00D43B8D"/>
    <w:rsid w:val="00D559D8"/>
    <w:rsid w:val="00D62E3F"/>
    <w:rsid w:val="00D94438"/>
    <w:rsid w:val="00D964A7"/>
    <w:rsid w:val="00E53B17"/>
    <w:rsid w:val="00E95C17"/>
    <w:rsid w:val="00EF5D85"/>
    <w:rsid w:val="00F6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A7242"/>
  <w15:chartTrackingRefBased/>
  <w15:docId w15:val="{2485E3D7-F054-43F0-872A-85EDF936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8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Groningen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C.R. Reitsma</dc:creator>
  <cp:keywords/>
  <dc:description/>
  <cp:lastModifiedBy>C.R. Reitsma</cp:lastModifiedBy>
  <cp:revision>20</cp:revision>
  <dcterms:created xsi:type="dcterms:W3CDTF">2021-11-26T12:48:00Z</dcterms:created>
  <dcterms:modified xsi:type="dcterms:W3CDTF">2026-04-13T12:16:00Z</dcterms:modified>
</cp:coreProperties>
</file>